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6E55D5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E55D5">
        <w:rPr>
          <w:rFonts w:ascii="Times New Roman" w:hAnsi="Times New Roman"/>
          <w:sz w:val="24"/>
          <w:szCs w:val="24"/>
        </w:rPr>
        <w:t>Karta modułu/przedmiotu</w:t>
      </w:r>
    </w:p>
    <w:p w:rsidR="004A4628" w:rsidRPr="006E55D5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E55D5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modułu:</w:t>
            </w: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przedmiotu: 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KULTURA BRYTYJSKA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przedmiotu:</w:t>
            </w: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6E55D5" w:rsidRDefault="004A4628" w:rsidP="004E1E91">
            <w:pPr>
              <w:rPr>
                <w:b/>
              </w:rPr>
            </w:pPr>
            <w:r w:rsidRPr="006E55D5">
              <w:rPr>
                <w:sz w:val="24"/>
                <w:szCs w:val="24"/>
              </w:rPr>
              <w:t>Nazwa jednostki organizacyjnej prowadzącej przedmiot / moduł:</w:t>
            </w:r>
            <w:r w:rsidRPr="006E55D5">
              <w:rPr>
                <w:b/>
              </w:rPr>
              <w:t xml:space="preserve"> 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kierunku: </w:t>
            </w:r>
            <w:r w:rsidRPr="006E55D5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Forma studiów: </w:t>
            </w:r>
            <w:r w:rsidRPr="006E55D5">
              <w:rPr>
                <w:b/>
                <w:sz w:val="24"/>
                <w:szCs w:val="24"/>
              </w:rPr>
              <w:t>STACJONARNE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Profil kształcenia: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Poziom kształcenia: 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Rok / semestr</w:t>
            </w:r>
            <w:r w:rsidRPr="006E55D5">
              <w:rPr>
                <w:b/>
                <w:sz w:val="24"/>
                <w:szCs w:val="24"/>
              </w:rPr>
              <w:t xml:space="preserve">: 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II/3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Status przedmiotu /modułu: </w:t>
            </w:r>
            <w:r w:rsidRPr="006E55D5">
              <w:rPr>
                <w:b/>
                <w:sz w:val="24"/>
                <w:szCs w:val="24"/>
              </w:rPr>
              <w:t>OBOWIĄZKOWY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przedmiotu / modułu: </w:t>
            </w:r>
            <w:r w:rsidRPr="006E55D5">
              <w:rPr>
                <w:b/>
                <w:sz w:val="24"/>
                <w:szCs w:val="24"/>
              </w:rPr>
              <w:t>ANGIELSKI</w:t>
            </w:r>
            <w:r w:rsidR="008E3A14" w:rsidRPr="006E55D5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inne </w:t>
            </w:r>
            <w:r w:rsidRPr="006E55D5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E55D5" w:rsidTr="004E1E91">
        <w:trPr>
          <w:cantSplit/>
        </w:trPr>
        <w:tc>
          <w:tcPr>
            <w:tcW w:w="497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6E55D5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326C9F" w:rsidRDefault="004A4628" w:rsidP="004A4628">
            <w:pPr>
              <w:rPr>
                <w:b/>
                <w:sz w:val="24"/>
                <w:szCs w:val="24"/>
              </w:rPr>
            </w:pPr>
            <w:r w:rsidRPr="00326C9F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6E55D5" w:rsidTr="004E1E91">
        <w:tc>
          <w:tcPr>
            <w:tcW w:w="2988" w:type="dxa"/>
            <w:vAlign w:val="center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Prowadzący zajęcia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:rsidTr="004E1E91">
        <w:tc>
          <w:tcPr>
            <w:tcW w:w="2988" w:type="dxa"/>
            <w:vAlign w:val="center"/>
          </w:tcPr>
          <w:p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Zapoznanie studentów z wybranymi zagadnieniami z zakresu szeroko pojętej kultury współczesnych Wysp Brytyjskich (Wielkiej Brytanii, Irlandii oraz wysp pomniejszych, takich jak wyspa Man) </w:t>
            </w:r>
          </w:p>
          <w:p w:rsidR="000B773F" w:rsidRPr="006E55D5" w:rsidRDefault="000B773F" w:rsidP="00874A7E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szeregu pojęć podstawowych dla kulturoznawstwa, studiów regionalnych i kultury współczesnych Wysp Brytyjskich, takich jak „kultura”, „brytyjskość/angielskość”, „dewolucja” (</w:t>
            </w:r>
            <w:proofErr w:type="spellStart"/>
            <w:r w:rsidRPr="006E55D5">
              <w:rPr>
                <w:i/>
                <w:sz w:val="24"/>
                <w:szCs w:val="24"/>
              </w:rPr>
              <w:t>devolution</w:t>
            </w:r>
            <w:proofErr w:type="spellEnd"/>
            <w:r w:rsidRPr="006E55D5">
              <w:rPr>
                <w:sz w:val="24"/>
                <w:szCs w:val="24"/>
              </w:rPr>
              <w:t>, czyli decentralizacja), „szok kulturowy”, „zderzenie cywilizacji” czy „wielokulturowość” (</w:t>
            </w:r>
            <w:proofErr w:type="spellStart"/>
            <w:r w:rsidRPr="006E55D5">
              <w:rPr>
                <w:i/>
                <w:sz w:val="24"/>
                <w:szCs w:val="24"/>
              </w:rPr>
              <w:t>multiculturalism</w:t>
            </w:r>
            <w:proofErr w:type="spellEnd"/>
            <w:r w:rsidRPr="006E55D5">
              <w:rPr>
                <w:sz w:val="24"/>
                <w:szCs w:val="24"/>
              </w:rPr>
              <w:t xml:space="preserve">) </w:t>
            </w:r>
          </w:p>
          <w:p w:rsidR="004A4628" w:rsidRPr="006E55D5" w:rsidRDefault="000B773F" w:rsidP="003215B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zaawansowanego słownictwa angielskiego związanego z omawianymi zagadnieniami</w:t>
            </w:r>
          </w:p>
        </w:tc>
      </w:tr>
      <w:tr w:rsidR="004A4628" w:rsidRPr="006E55D5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6E55D5" w:rsidRDefault="000B773F" w:rsidP="003215B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Znajomość języka angielskiego na poziomie umożliwiającym pełne uczestnictwo w zajęciach</w:t>
            </w:r>
            <w:r w:rsidR="007167E5">
              <w:rPr>
                <w:sz w:val="24"/>
                <w:szCs w:val="24"/>
              </w:rPr>
              <w:t xml:space="preserve"> </w:t>
            </w:r>
          </w:p>
        </w:tc>
      </w:tr>
    </w:tbl>
    <w:p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6E55D5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Kod kierunkowego efektu </w:t>
            </w: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uczenia się</w:t>
            </w:r>
          </w:p>
        </w:tc>
      </w:tr>
      <w:tr w:rsidR="004A4628" w:rsidRPr="006E55D5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6E55D5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205EA8" w:rsidP="006E55D5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Student posiada podstawową, uporządkowaną chronologicznie i tematycznie wiedzę o współczesnej kulturze Wysp Brytyjskich oraz o jej genezie i tendencjach rozwojowych</w:t>
            </w:r>
            <w:r w:rsidR="009320C6" w:rsidRPr="006E55D5">
              <w:rPr>
                <w:sz w:val="24"/>
                <w:szCs w:val="24"/>
              </w:rPr>
              <w:t>; student</w:t>
            </w:r>
            <w:r w:rsidRPr="006E55D5">
              <w:rPr>
                <w:sz w:val="24"/>
                <w:szCs w:val="24"/>
              </w:rPr>
              <w:t xml:space="preserve"> posiada </w:t>
            </w:r>
            <w:r w:rsidR="009320C6" w:rsidRPr="006E55D5">
              <w:rPr>
                <w:sz w:val="24"/>
                <w:szCs w:val="24"/>
              </w:rPr>
              <w:t xml:space="preserve">też </w:t>
            </w:r>
            <w:r w:rsidRPr="006E55D5">
              <w:rPr>
                <w:sz w:val="24"/>
                <w:szCs w:val="24"/>
              </w:rPr>
              <w:t>podstawową wiedzę dotyczącą wpływu czynników historycznych na ewolucję w obszarze języka i kultury Wysp Brytyjskich. Student jest świadomy najnowszych osiągnięć i kierunków rozwoju kultury brytyjskiej i irlandzkiej</w:t>
            </w:r>
            <w:r w:rsidR="00D3637A" w:rsidRPr="006E55D5">
              <w:rPr>
                <w:sz w:val="24"/>
                <w:szCs w:val="24"/>
              </w:rPr>
              <w:t>, a także zagrożeń, przed jakimi stoją</w:t>
            </w:r>
            <w:r w:rsidRPr="006E55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Pr="006E55D5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K1P_W03</w:t>
            </w: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205EA8" w:rsidP="006E55D5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Student zna podstawową i specjalistyczną terminologię z zakresu współczesnej kultury brytyjskiej i irlandzkiej oraz ich najważniejszych form historycznych, a także potrafi się nią posługiwać w pracy zawodowej nauczyciela języka angielskiego (i w innych zawodach filologicznych).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Pr="006E55D5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K1P_W04</w:t>
            </w: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8E3A14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A14" w:rsidRPr="006E55D5" w:rsidRDefault="008E3A14" w:rsidP="004E1E91">
            <w:pPr>
              <w:jc w:val="center"/>
              <w:rPr>
                <w:sz w:val="24"/>
                <w:szCs w:val="24"/>
              </w:rPr>
            </w:pPr>
          </w:p>
          <w:p w:rsidR="008E3A14" w:rsidRPr="006E55D5" w:rsidRDefault="008E3A14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03</w:t>
            </w:r>
          </w:p>
          <w:p w:rsidR="008E3A14" w:rsidRPr="006E55D5" w:rsidRDefault="008E3A14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205EA8" w:rsidP="006E55D5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Student ma podstawową wiedzę o współczesnych realiach życia społecznego, politycznego i kulturalnego w Zjednoczonym Królestwie i Republice Irlandii.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Pr="006E55D5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K1P_W06</w:t>
            </w:r>
          </w:p>
          <w:p w:rsidR="008E3A14" w:rsidRPr="006E55D5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6E55D5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8E3A14" w:rsidRPr="006E55D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205EA8" w:rsidP="003846E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Student wyszukuje oraz wykorzystuje informacje z różnorakich  anglo</w:t>
            </w:r>
            <w:r w:rsidR="004A3B7A">
              <w:rPr>
                <w:sz w:val="24"/>
                <w:szCs w:val="24"/>
              </w:rPr>
              <w:t>języcznych</w:t>
            </w:r>
            <w:r w:rsidRPr="006E55D5">
              <w:rPr>
                <w:sz w:val="24"/>
                <w:szCs w:val="24"/>
              </w:rPr>
              <w:t xml:space="preserve"> i polskojęzycznych  źródeł  (takich jak podręczniki, słowniki języka i kultury Wysp Brytyjskich, oraz brytyjskie i irlandzkie media drukowane i elektroniczne) dokonując ich analizy oraz celowego wyboru</w:t>
            </w:r>
            <w:r w:rsidR="003846E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Pr="006E55D5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K1P_U01</w:t>
            </w: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8E3A14" w:rsidRPr="006E55D5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3846E9" w:rsidP="003846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E55D5">
              <w:rPr>
                <w:sz w:val="24"/>
                <w:szCs w:val="24"/>
              </w:rPr>
              <w:t>tudent samodzielnie zdobywa, utrwala, analizuje i klasyfikuje wiedzę o współczesnej kulturze Wysp Brytyjskich korzystając zarówno z tradycyjnych jak i elektronicznych źródeł, uwzględniając przy tym wskazówki wykładowcy.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Pr="006E55D5" w:rsidRDefault="003846E9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K1P_U02</w:t>
            </w: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8E3A14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A14" w:rsidRPr="006E55D5" w:rsidRDefault="008E3A14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3846E9" w:rsidP="00F34B3A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Student potrafi nawiązać dialog ze specjalistami w zakresie kultury brytyjskiej i irlandzki</w:t>
            </w:r>
            <w:r w:rsidR="00F34B3A">
              <w:rPr>
                <w:sz w:val="24"/>
                <w:szCs w:val="24"/>
              </w:rPr>
              <w:t>ej;</w:t>
            </w:r>
            <w:r>
              <w:rPr>
                <w:sz w:val="24"/>
                <w:szCs w:val="24"/>
              </w:rPr>
              <w:t xml:space="preserve"> tworzy </w:t>
            </w:r>
            <w:r w:rsidRPr="006E55D5">
              <w:rPr>
                <w:sz w:val="24"/>
                <w:szCs w:val="24"/>
              </w:rPr>
              <w:t xml:space="preserve">prace ustne i pisemne, a także prezentacje multimedialne w języku angielskim </w:t>
            </w:r>
            <w:r w:rsidR="003C63FE">
              <w:rPr>
                <w:sz w:val="24"/>
                <w:szCs w:val="24"/>
              </w:rPr>
              <w:t>dokonując</w:t>
            </w:r>
            <w:r w:rsidRPr="006E55D5">
              <w:rPr>
                <w:sz w:val="24"/>
                <w:szCs w:val="24"/>
              </w:rPr>
              <w:t xml:space="preserve"> analizy i interpretacji brytyjskich i irlandzkich zjawisk kulturowych z wykorzystaniem podstawowej terminologii kulturoznawczej oraz </w:t>
            </w:r>
            <w:r>
              <w:rPr>
                <w:sz w:val="24"/>
                <w:szCs w:val="24"/>
              </w:rPr>
              <w:t xml:space="preserve">różnorakich </w:t>
            </w:r>
            <w:r w:rsidRPr="006E55D5">
              <w:rPr>
                <w:sz w:val="24"/>
                <w:szCs w:val="24"/>
              </w:rPr>
              <w:t>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3A14" w:rsidRDefault="008E3A14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K1P_U08</w:t>
            </w:r>
          </w:p>
          <w:p w:rsidR="003846E9" w:rsidRPr="006E55D5" w:rsidRDefault="002B328F" w:rsidP="008E3A1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K1P_U06</w:t>
            </w:r>
          </w:p>
          <w:p w:rsidR="008E3A14" w:rsidRPr="006E55D5" w:rsidRDefault="008E3A14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8E3A14" w:rsidRPr="006E55D5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A14" w:rsidRPr="006E55D5" w:rsidRDefault="00205EA8" w:rsidP="006E55D5">
            <w:pPr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Student potrafi korzystać z różnorodnych mediów – nośników kultury (książek, prasy i stron internetowych polskich, brytyjskich i irlandzkich) zasugerowanych przez prowadzącego oraz wybranych we własnym zakresie, oraz rozumie potrzebę uczestnictwa w polskim życiu kulturalnym i społecznym w charakterze uczącego się, nauczyciela i tłumacza, a także śledzenia wydarzeń kulturalnych na Wyspach Brytyjskich.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C04" w:rsidRDefault="007B1C04" w:rsidP="004E1E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A4628" w:rsidRPr="006E55D5" w:rsidRDefault="008E3A14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rFonts w:eastAsia="Calibri"/>
                <w:sz w:val="24"/>
                <w:szCs w:val="24"/>
              </w:rPr>
              <w:t>K1P_K07</w:t>
            </w:r>
          </w:p>
        </w:tc>
      </w:tr>
    </w:tbl>
    <w:p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6E55D5" w:rsidTr="004E1E91">
        <w:tc>
          <w:tcPr>
            <w:tcW w:w="10008" w:type="dxa"/>
            <w:vAlign w:val="center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E55D5" w:rsidTr="004E1E91">
        <w:tc>
          <w:tcPr>
            <w:tcW w:w="10008" w:type="dxa"/>
            <w:shd w:val="pct15" w:color="auto" w:fill="FFFFFF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Pr="006E55D5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Wielka Brytania dzisiaj: wprowadzenie historyczne (zarys najnowszych dziejów Wysp Brytyjskich, tj. od r. 1997)</w:t>
            </w: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„</w:t>
            </w:r>
            <w:proofErr w:type="spellStart"/>
            <w:r w:rsidRPr="006E55D5">
              <w:rPr>
                <w:i/>
                <w:sz w:val="24"/>
                <w:szCs w:val="24"/>
              </w:rPr>
              <w:t>C</w:t>
            </w:r>
            <w:r w:rsidR="00796242" w:rsidRPr="006E55D5">
              <w:rPr>
                <w:i/>
                <w:sz w:val="24"/>
                <w:szCs w:val="24"/>
              </w:rPr>
              <w:t>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shock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and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clash</w:t>
            </w:r>
            <w:proofErr w:type="spellEnd"/>
            <w:r w:rsidR="00796242" w:rsidRPr="006E55D5">
              <w:rPr>
                <w:sz w:val="24"/>
                <w:szCs w:val="24"/>
              </w:rPr>
              <w:t>”, czyli</w:t>
            </w:r>
            <w:r w:rsidRPr="006E55D5">
              <w:rPr>
                <w:sz w:val="24"/>
                <w:szCs w:val="24"/>
              </w:rPr>
              <w:t xml:space="preserve"> „szok kulturowy a zderzenie cywilizacji” – doświadczenie innej kultury („obcości”, „inności”, </w:t>
            </w:r>
            <w:r w:rsidR="003215B9" w:rsidRPr="006E55D5">
              <w:rPr>
                <w:sz w:val="24"/>
                <w:szCs w:val="24"/>
              </w:rPr>
              <w:t>„odmienności”, itp</w:t>
            </w:r>
            <w:r w:rsidRPr="006E55D5">
              <w:rPr>
                <w:sz w:val="24"/>
                <w:szCs w:val="24"/>
              </w:rPr>
              <w:t>.) omawiane na konkretnych przykładach</w:t>
            </w:r>
            <w:r w:rsidR="003215B9" w:rsidRPr="006E55D5">
              <w:rPr>
                <w:sz w:val="24"/>
                <w:szCs w:val="24"/>
              </w:rPr>
              <w:t xml:space="preserve"> (książki, filmy, literatura podróżnicza, reportaże) </w:t>
            </w: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angielski dzisiaj: językowe i kulturowe dziedzictwo Imperium Brytyjskiego, odmiany </w:t>
            </w:r>
            <w:r w:rsidRPr="006E55D5">
              <w:rPr>
                <w:sz w:val="24"/>
                <w:szCs w:val="24"/>
              </w:rPr>
              <w:lastRenderedPageBreak/>
              <w:t>języka na Wyspach Brytyjskich</w:t>
            </w:r>
            <w:r w:rsidR="003215B9" w:rsidRPr="006E55D5">
              <w:rPr>
                <w:sz w:val="24"/>
                <w:szCs w:val="24"/>
              </w:rPr>
              <w:t xml:space="preserve"> (ze szczególnym uwzględnieniem Londynu)</w:t>
            </w:r>
            <w:r w:rsidRPr="006E55D5">
              <w:rPr>
                <w:sz w:val="24"/>
                <w:szCs w:val="24"/>
              </w:rPr>
              <w:t>, angielski na świecie</w:t>
            </w: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Geografia Wysp Brytyjskich: prezentacja krajów i narodów, zwłaszcza krajów tzw. „krawędzi celtyckiej”, „</w:t>
            </w:r>
            <w:proofErr w:type="spellStart"/>
            <w:r w:rsidR="00076E4B" w:rsidRPr="006E55D5">
              <w:rPr>
                <w:i/>
                <w:sz w:val="24"/>
                <w:szCs w:val="24"/>
              </w:rPr>
              <w:t>T</w:t>
            </w:r>
            <w:r w:rsidRPr="006E55D5">
              <w:rPr>
                <w:i/>
                <w:sz w:val="24"/>
                <w:szCs w:val="24"/>
              </w:rPr>
              <w:t>he</w:t>
            </w:r>
            <w:proofErr w:type="spellEnd"/>
            <w:r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 w:val="24"/>
                <w:szCs w:val="24"/>
              </w:rPr>
              <w:t>Celtic</w:t>
            </w:r>
            <w:proofErr w:type="spellEnd"/>
            <w:r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 w:val="24"/>
                <w:szCs w:val="24"/>
              </w:rPr>
              <w:t>Fringe</w:t>
            </w:r>
            <w:proofErr w:type="spellEnd"/>
            <w:r w:rsidRPr="006E55D5">
              <w:rPr>
                <w:sz w:val="24"/>
                <w:szCs w:val="24"/>
              </w:rPr>
              <w:t>” (Szkocja, Walia, Irlandia Północna, Republika Irlandii)</w:t>
            </w: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Londyn: portret metropolii</w:t>
            </w:r>
            <w:r w:rsidR="003215B9" w:rsidRPr="006E55D5">
              <w:rPr>
                <w:sz w:val="24"/>
                <w:szCs w:val="24"/>
              </w:rPr>
              <w:t xml:space="preserve"> dawniej i dziś</w:t>
            </w:r>
          </w:p>
          <w:p w:rsidR="003215B9" w:rsidRPr="006E55D5" w:rsidRDefault="003215B9" w:rsidP="003215B9">
            <w:pPr>
              <w:numPr>
                <w:ilvl w:val="0"/>
                <w:numId w:val="7"/>
              </w:numPr>
              <w:snapToGrid w:val="0"/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Społeczeństwo brytyjskie i irlandzkie dzisiaj: instytucje i problemy (religie, edukacja, migracje, Brexit, </w:t>
            </w:r>
            <w:r w:rsidR="00076E4B" w:rsidRPr="006E55D5">
              <w:rPr>
                <w:sz w:val="24"/>
                <w:szCs w:val="24"/>
              </w:rPr>
              <w:t xml:space="preserve">dążenia odśrodkowe, </w:t>
            </w:r>
            <w:r w:rsidRPr="006E55D5">
              <w:rPr>
                <w:sz w:val="24"/>
                <w:szCs w:val="24"/>
              </w:rPr>
              <w:t xml:space="preserve">itp.)  </w:t>
            </w:r>
          </w:p>
          <w:p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Aspekty życia codziennego: sport, rozrywka, kuchnia, </w:t>
            </w:r>
            <w:r w:rsidR="003215B9" w:rsidRPr="006E55D5">
              <w:rPr>
                <w:sz w:val="24"/>
                <w:szCs w:val="24"/>
              </w:rPr>
              <w:t>brytyjskie poczucie humoru, itp</w:t>
            </w:r>
            <w:r w:rsidRPr="006E55D5">
              <w:rPr>
                <w:sz w:val="24"/>
                <w:szCs w:val="24"/>
              </w:rPr>
              <w:t>.</w:t>
            </w:r>
          </w:p>
          <w:p w:rsidR="004A4628" w:rsidRPr="006E55D5" w:rsidRDefault="004A4628" w:rsidP="003215B9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6E55D5" w:rsidTr="004E1E91">
        <w:tc>
          <w:tcPr>
            <w:tcW w:w="10008" w:type="dxa"/>
            <w:shd w:val="pct15" w:color="auto" w:fill="FFFFFF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326C9F" w:rsidRPr="006E55D5" w:rsidRDefault="00326C9F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:rsidTr="004E1E91">
        <w:tc>
          <w:tcPr>
            <w:tcW w:w="10008" w:type="dxa"/>
            <w:shd w:val="pct15" w:color="auto" w:fill="FFFFFF"/>
          </w:tcPr>
          <w:p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Laboratorium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326C9F" w:rsidRPr="006E55D5" w:rsidRDefault="00326C9F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:rsidTr="004E1E91">
        <w:tc>
          <w:tcPr>
            <w:tcW w:w="10008" w:type="dxa"/>
            <w:shd w:val="pct15" w:color="auto" w:fill="FFFFFF"/>
          </w:tcPr>
          <w:p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Projekt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326C9F" w:rsidRPr="006E55D5" w:rsidRDefault="00326C9F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:rsidTr="004E1E91">
        <w:tc>
          <w:tcPr>
            <w:tcW w:w="10008" w:type="dxa"/>
            <w:shd w:val="clear" w:color="auto" w:fill="D9D9D9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326C9F" w:rsidRPr="006E55D5" w:rsidRDefault="00326C9F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:rsidTr="004E1E91">
        <w:tc>
          <w:tcPr>
            <w:tcW w:w="10008" w:type="dxa"/>
            <w:shd w:val="clear" w:color="auto" w:fill="D9D9D9"/>
          </w:tcPr>
          <w:p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E55D5" w:rsidTr="004E1E91">
        <w:tc>
          <w:tcPr>
            <w:tcW w:w="10008" w:type="dxa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6E55D5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C4D31" w:rsidRPr="001439B0" w:rsidRDefault="00EC4D31" w:rsidP="00B475EE">
            <w:pPr>
              <w:spacing w:after="240"/>
              <w:ind w:left="72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1439B0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1439B0">
              <w:rPr>
                <w:sz w:val="24"/>
                <w:szCs w:val="24"/>
                <w:lang w:val="en-US"/>
              </w:rPr>
              <w:t xml:space="preserve">. </w:t>
            </w:r>
            <w:r w:rsidRPr="001439B0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1439B0">
              <w:rPr>
                <w:sz w:val="24"/>
                <w:szCs w:val="24"/>
                <w:lang w:val="en-US"/>
              </w:rPr>
              <w:t>. Oxford: Oxford University Press, 2009.</w:t>
            </w:r>
          </w:p>
          <w:p w:rsidR="00EC4D31" w:rsidRPr="001F55E8" w:rsidRDefault="00EC4D31" w:rsidP="00B475E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40"/>
              <w:ind w:left="72"/>
              <w:textAlignment w:val="baseline"/>
              <w:rPr>
                <w:sz w:val="24"/>
                <w:szCs w:val="24"/>
              </w:rPr>
            </w:pPr>
            <w:proofErr w:type="spellStart"/>
            <w:r w:rsidRPr="001F55E8">
              <w:rPr>
                <w:sz w:val="24"/>
                <w:szCs w:val="24"/>
                <w:lang w:val="en-GB"/>
              </w:rPr>
              <w:t>Wojciech</w:t>
            </w:r>
            <w:proofErr w:type="spellEnd"/>
            <w:r w:rsidRPr="001F55E8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F55E8">
              <w:rPr>
                <w:sz w:val="24"/>
                <w:szCs w:val="24"/>
                <w:lang w:val="en-GB"/>
              </w:rPr>
              <w:t>Lipoński</w:t>
            </w:r>
            <w:proofErr w:type="spellEnd"/>
            <w:r w:rsidRPr="001F55E8">
              <w:rPr>
                <w:sz w:val="24"/>
                <w:szCs w:val="24"/>
                <w:lang w:val="en-GB"/>
              </w:rPr>
              <w:t xml:space="preserve">. </w:t>
            </w:r>
            <w:r w:rsidRPr="001439B0">
              <w:rPr>
                <w:i/>
                <w:sz w:val="24"/>
                <w:szCs w:val="24"/>
              </w:rPr>
              <w:t>Dzieje kultury brytyjskiej</w:t>
            </w:r>
            <w:r w:rsidRPr="001439B0">
              <w:rPr>
                <w:sz w:val="24"/>
                <w:szCs w:val="24"/>
              </w:rPr>
              <w:t xml:space="preserve">. </w:t>
            </w:r>
            <w:r w:rsidRPr="001F55E8">
              <w:rPr>
                <w:sz w:val="24"/>
                <w:szCs w:val="24"/>
              </w:rPr>
              <w:t>Warszawa: Wydawnictwo Naukowe PWN, 2004.</w:t>
            </w:r>
          </w:p>
          <w:p w:rsidR="00EC4D31" w:rsidRPr="001439B0" w:rsidRDefault="00EC4D31" w:rsidP="00B475E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4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1439B0">
              <w:rPr>
                <w:sz w:val="24"/>
                <w:szCs w:val="24"/>
                <w:lang w:val="en-GB"/>
              </w:rPr>
              <w:t xml:space="preserve">. Oxford: </w:t>
            </w:r>
            <w:r w:rsidRPr="001439B0">
              <w:rPr>
                <w:sz w:val="24"/>
                <w:szCs w:val="24"/>
                <w:lang w:val="en-US"/>
              </w:rPr>
              <w:t>O</w:t>
            </w:r>
            <w:r w:rsidR="00ED7530" w:rsidRPr="001439B0">
              <w:rPr>
                <w:sz w:val="24"/>
                <w:szCs w:val="24"/>
                <w:lang w:val="en-US"/>
              </w:rPr>
              <w:t xml:space="preserve">xford </w:t>
            </w:r>
            <w:r w:rsidRPr="001439B0">
              <w:rPr>
                <w:sz w:val="24"/>
                <w:szCs w:val="24"/>
                <w:lang w:val="en-US"/>
              </w:rPr>
              <w:t>U</w:t>
            </w:r>
            <w:r w:rsidR="00ED7530" w:rsidRPr="001439B0">
              <w:rPr>
                <w:sz w:val="24"/>
                <w:szCs w:val="24"/>
                <w:lang w:val="en-US"/>
              </w:rPr>
              <w:t xml:space="preserve">niversity </w:t>
            </w:r>
            <w:r w:rsidRPr="001439B0">
              <w:rPr>
                <w:sz w:val="24"/>
                <w:szCs w:val="24"/>
                <w:lang w:val="en-US"/>
              </w:rPr>
              <w:t>P</w:t>
            </w:r>
            <w:r w:rsidR="00ED7530" w:rsidRPr="001439B0">
              <w:rPr>
                <w:sz w:val="24"/>
                <w:szCs w:val="24"/>
                <w:lang w:val="en-US"/>
              </w:rPr>
              <w:t>ress</w:t>
            </w:r>
            <w:r w:rsidRPr="001439B0">
              <w:rPr>
                <w:sz w:val="24"/>
                <w:szCs w:val="24"/>
                <w:lang w:val="en-US"/>
              </w:rPr>
              <w:t xml:space="preserve">, 1999 </w:t>
            </w:r>
            <w:r w:rsidR="00ED7530" w:rsidRPr="001439B0">
              <w:rPr>
                <w:sz w:val="24"/>
                <w:szCs w:val="24"/>
                <w:lang w:val="en-US"/>
              </w:rPr>
              <w:t>(</w:t>
            </w:r>
            <w:r w:rsidRPr="001439B0">
              <w:rPr>
                <w:sz w:val="24"/>
                <w:szCs w:val="24"/>
                <w:lang w:val="en-US"/>
              </w:rPr>
              <w:t>and other editions</w:t>
            </w:r>
            <w:r w:rsidR="00ED7530" w:rsidRPr="001439B0">
              <w:rPr>
                <w:sz w:val="24"/>
                <w:szCs w:val="24"/>
                <w:lang w:val="en-US"/>
              </w:rPr>
              <w:t>)</w:t>
            </w:r>
            <w:r w:rsidRPr="001439B0">
              <w:rPr>
                <w:sz w:val="24"/>
                <w:szCs w:val="24"/>
                <w:lang w:val="en-US"/>
              </w:rPr>
              <w:t>.</w:t>
            </w:r>
          </w:p>
          <w:p w:rsidR="00076E4B" w:rsidRPr="001439B0" w:rsidRDefault="000B773F" w:rsidP="001439B0">
            <w:pPr>
              <w:ind w:left="72"/>
              <w:rPr>
                <w:sz w:val="24"/>
                <w:szCs w:val="24"/>
                <w:u w:val="single"/>
              </w:rPr>
            </w:pPr>
            <w:r w:rsidRPr="001439B0">
              <w:rPr>
                <w:i/>
                <w:sz w:val="24"/>
                <w:szCs w:val="24"/>
                <w:u w:val="single"/>
              </w:rPr>
              <w:t xml:space="preserve">Przydatne </w:t>
            </w:r>
            <w:r w:rsidR="00076E4B" w:rsidRPr="001439B0">
              <w:rPr>
                <w:i/>
                <w:sz w:val="24"/>
                <w:szCs w:val="24"/>
                <w:u w:val="single"/>
              </w:rPr>
              <w:t>źródła</w:t>
            </w:r>
            <w:r w:rsidRPr="001439B0">
              <w:rPr>
                <w:i/>
                <w:sz w:val="24"/>
                <w:szCs w:val="24"/>
                <w:u w:val="single"/>
              </w:rPr>
              <w:t xml:space="preserve"> internetowe:</w:t>
            </w:r>
            <w:r w:rsidRPr="001439B0">
              <w:rPr>
                <w:sz w:val="24"/>
                <w:szCs w:val="24"/>
                <w:u w:val="single"/>
              </w:rPr>
              <w:t xml:space="preserve"> </w:t>
            </w:r>
          </w:p>
          <w:p w:rsidR="00076E4B" w:rsidRPr="001439B0" w:rsidRDefault="000B773F" w:rsidP="001439B0">
            <w:pPr>
              <w:pStyle w:val="Akapitzlist"/>
              <w:ind w:left="72"/>
              <w:rPr>
                <w:szCs w:val="24"/>
              </w:rPr>
            </w:pPr>
            <w:r w:rsidRPr="001439B0">
              <w:rPr>
                <w:rFonts w:eastAsia="Calibri"/>
                <w:szCs w:val="24"/>
              </w:rPr>
              <w:t>http://www.bbc.co.uk/</w:t>
            </w:r>
            <w:r w:rsidRPr="001439B0">
              <w:rPr>
                <w:szCs w:val="24"/>
              </w:rPr>
              <w:t xml:space="preserve"> </w:t>
            </w:r>
          </w:p>
          <w:p w:rsidR="004A4628" w:rsidRPr="006E55D5" w:rsidRDefault="000B773F" w:rsidP="001439B0">
            <w:pPr>
              <w:pStyle w:val="Akapitzlist"/>
              <w:ind w:left="72"/>
              <w:rPr>
                <w:szCs w:val="24"/>
              </w:rPr>
            </w:pPr>
            <w:r w:rsidRPr="001439B0">
              <w:rPr>
                <w:szCs w:val="24"/>
              </w:rPr>
              <w:t>https://www.theguardian.com/uk https://www.visitbritain.com/gb/en</w:t>
            </w:r>
          </w:p>
        </w:tc>
      </w:tr>
      <w:tr w:rsidR="004A4628" w:rsidRPr="006E55D5" w:rsidTr="004E1E91">
        <w:tc>
          <w:tcPr>
            <w:tcW w:w="2660" w:type="dxa"/>
          </w:tcPr>
          <w:p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A4628" w:rsidRPr="001F55E8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EC4D31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1439B0">
              <w:rPr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1439B0">
              <w:rPr>
                <w:sz w:val="24"/>
                <w:szCs w:val="24"/>
                <w:lang w:val="en-GB"/>
              </w:rPr>
              <w:t>Ackroyd</w:t>
            </w:r>
            <w:proofErr w:type="spellEnd"/>
            <w:r w:rsidR="00796242" w:rsidRPr="001439B0">
              <w:rPr>
                <w:sz w:val="24"/>
                <w:szCs w:val="24"/>
                <w:lang w:val="en-GB"/>
              </w:rPr>
              <w:t>.</w:t>
            </w:r>
            <w:r w:rsidRPr="001439B0">
              <w:rPr>
                <w:sz w:val="24"/>
                <w:szCs w:val="24"/>
                <w:lang w:val="en-GB"/>
              </w:rPr>
              <w:t xml:space="preserve"> </w:t>
            </w:r>
            <w:r w:rsidRPr="001439B0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="00ED7530" w:rsidRPr="001439B0">
              <w:rPr>
                <w:iCs/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="00ED7530" w:rsidRPr="001439B0">
              <w:rPr>
                <w:iCs/>
                <w:sz w:val="24"/>
                <w:szCs w:val="24"/>
                <w:lang w:val="en-GB"/>
              </w:rPr>
              <w:t>Chatto</w:t>
            </w:r>
            <w:proofErr w:type="spellEnd"/>
            <w:r w:rsidR="00ED7530" w:rsidRPr="001439B0">
              <w:rPr>
                <w:iCs/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="00ED7530" w:rsidRPr="001439B0">
              <w:rPr>
                <w:iCs/>
                <w:sz w:val="24"/>
                <w:szCs w:val="24"/>
                <w:lang w:val="en-GB"/>
              </w:rPr>
              <w:t>Windus</w:t>
            </w:r>
            <w:proofErr w:type="spellEnd"/>
            <w:r w:rsidR="00ED7530" w:rsidRPr="001439B0">
              <w:rPr>
                <w:iCs/>
                <w:sz w:val="24"/>
                <w:szCs w:val="24"/>
                <w:lang w:val="en-GB"/>
              </w:rPr>
              <w:t>,</w:t>
            </w:r>
            <w:r w:rsidRPr="001439B0">
              <w:rPr>
                <w:iCs/>
                <w:sz w:val="24"/>
                <w:szCs w:val="24"/>
                <w:lang w:val="en-GB"/>
              </w:rPr>
              <w:t xml:space="preserve"> </w:t>
            </w:r>
            <w:r w:rsidRPr="001439B0">
              <w:rPr>
                <w:sz w:val="24"/>
                <w:szCs w:val="24"/>
                <w:lang w:val="en-GB"/>
              </w:rPr>
              <w:t>2002.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 xml:space="preserve">Peter </w:t>
            </w:r>
            <w:proofErr w:type="spellStart"/>
            <w:r w:rsidRPr="001439B0">
              <w:rPr>
                <w:sz w:val="24"/>
                <w:szCs w:val="24"/>
                <w:lang w:val="en-US"/>
              </w:rPr>
              <w:t>Mandler</w:t>
            </w:r>
            <w:proofErr w:type="spellEnd"/>
            <w:r w:rsidR="00796242" w:rsidRPr="001439B0">
              <w:rPr>
                <w:sz w:val="24"/>
                <w:szCs w:val="24"/>
                <w:lang w:val="en-US"/>
              </w:rPr>
              <w:t>.</w:t>
            </w:r>
            <w:r w:rsidRPr="001439B0">
              <w:rPr>
                <w:sz w:val="24"/>
                <w:szCs w:val="24"/>
                <w:lang w:val="en-US"/>
              </w:rPr>
              <w:t xml:space="preserve"> </w:t>
            </w:r>
            <w:r w:rsidRPr="001439B0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1439B0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 xml:space="preserve">Kate Fox. </w:t>
            </w:r>
            <w:r w:rsidRPr="001439B0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1439B0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1439B0">
              <w:rPr>
                <w:sz w:val="24"/>
                <w:szCs w:val="24"/>
                <w:lang w:val="en-US"/>
              </w:rPr>
              <w:t>. London: Hodder &amp; Stoughton, 2004.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 xml:space="preserve">Jeremy Paxman. </w:t>
            </w:r>
            <w:r w:rsidRPr="001439B0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1439B0">
              <w:rPr>
                <w:sz w:val="24"/>
                <w:szCs w:val="24"/>
                <w:lang w:val="en-US"/>
              </w:rPr>
              <w:t xml:space="preserve"> London: Penguin, 1999.</w:t>
            </w:r>
          </w:p>
          <w:p w:rsidR="00EC4D31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>Bill Bryson.</w:t>
            </w:r>
            <w:r w:rsidRPr="001439B0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8" w:tooltip="Notes from a Big Country" w:history="1">
              <w:r w:rsidRPr="001439B0">
                <w:rPr>
                  <w:i/>
                  <w:iCs/>
                  <w:sz w:val="24"/>
                  <w:szCs w:val="24"/>
                  <w:lang w:val="en-GB"/>
                </w:rPr>
                <w:t xml:space="preserve">Notes from a </w:t>
              </w:r>
              <w:r w:rsidR="00EC54DA" w:rsidRPr="001439B0">
                <w:rPr>
                  <w:i/>
                  <w:iCs/>
                  <w:sz w:val="24"/>
                  <w:szCs w:val="24"/>
                  <w:lang w:val="en-GB"/>
                </w:rPr>
                <w:t>Small Island</w:t>
              </w:r>
            </w:hyperlink>
            <w:r w:rsidR="00ED7530" w:rsidRPr="001439B0">
              <w:rPr>
                <w:sz w:val="24"/>
                <w:szCs w:val="24"/>
                <w:lang w:val="en-GB"/>
              </w:rPr>
              <w:t>. London: Doubleday, 1993</w:t>
            </w:r>
            <w:r w:rsidRPr="001439B0">
              <w:rPr>
                <w:sz w:val="24"/>
                <w:szCs w:val="24"/>
                <w:lang w:val="en-GB"/>
              </w:rPr>
              <w:t xml:space="preserve">; </w:t>
            </w:r>
            <w:r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The Road to Little Dribbling</w:t>
            </w:r>
            <w:r w:rsidR="00ED7530"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 xml:space="preserve">. </w:t>
            </w:r>
            <w:r w:rsidR="00ED7530" w:rsidRPr="001439B0">
              <w:rPr>
                <w:rFonts w:eastAsiaTheme="minorEastAsia"/>
                <w:iCs/>
                <w:kern w:val="24"/>
                <w:sz w:val="24"/>
                <w:szCs w:val="24"/>
                <w:lang w:val="en-US"/>
              </w:rPr>
              <w:t xml:space="preserve">London: Doubleday, 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2015.</w:t>
            </w:r>
          </w:p>
          <w:p w:rsidR="00EC4D31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Antony </w:t>
            </w:r>
            <w:proofErr w:type="spellStart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Miall</w:t>
            </w:r>
            <w:proofErr w:type="spellEnd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, David </w:t>
            </w:r>
            <w:proofErr w:type="spellStart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Milsted</w:t>
            </w:r>
            <w:proofErr w:type="spellEnd"/>
            <w:r w:rsidR="00796242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.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The Xenophobe’s Guide to The English</w:t>
            </w:r>
            <w:r w:rsidR="00ED7530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.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="00ED7530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lastRenderedPageBreak/>
              <w:t>Xenophobe Guides,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1993.</w:t>
            </w:r>
          </w:p>
          <w:p w:rsidR="00EC4D31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George Mikes</w:t>
            </w:r>
            <w:r w:rsidR="00796242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.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How to Be an Alien: A Handbook for Beginners and More Advanced Pupils</w:t>
            </w:r>
            <w:r w:rsidR="00ED7530"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 xml:space="preserve">. </w:t>
            </w:r>
            <w:r w:rsidR="00ED7530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London: Penguin Books, 1966.</w:t>
            </w:r>
          </w:p>
          <w:p w:rsidR="00EC4D31" w:rsidRPr="001F55E8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</w:rPr>
            </w:pPr>
            <w:proofErr w:type="spellStart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Gustaaf</w:t>
            </w:r>
            <w:proofErr w:type="spellEnd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Johannes </w:t>
            </w:r>
            <w:proofErr w:type="spellStart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Renier</w:t>
            </w:r>
            <w:proofErr w:type="spellEnd"/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, </w:t>
            </w:r>
            <w:r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 xml:space="preserve">The English: Are They Human? </w:t>
            </w:r>
            <w:r w:rsidRPr="001F55E8">
              <w:rPr>
                <w:rFonts w:eastAsiaTheme="minorEastAsia"/>
                <w:kern w:val="24"/>
                <w:sz w:val="24"/>
                <w:szCs w:val="24"/>
              </w:rPr>
              <w:t>1931.</w:t>
            </w:r>
          </w:p>
          <w:p w:rsidR="00ED7530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</w:rPr>
              <w:t>Norman Davies</w:t>
            </w:r>
            <w:r w:rsidR="00796242" w:rsidRPr="001439B0">
              <w:rPr>
                <w:sz w:val="24"/>
                <w:szCs w:val="24"/>
              </w:rPr>
              <w:t>.</w:t>
            </w:r>
            <w:r w:rsidRPr="001439B0">
              <w:rPr>
                <w:sz w:val="24"/>
                <w:szCs w:val="24"/>
              </w:rPr>
              <w:t xml:space="preserve"> </w:t>
            </w:r>
            <w:r w:rsidRPr="001439B0">
              <w:rPr>
                <w:i/>
                <w:sz w:val="24"/>
                <w:szCs w:val="24"/>
              </w:rPr>
              <w:t>Smok Wawelski nad Tamizą</w:t>
            </w:r>
            <w:r w:rsidRPr="001439B0">
              <w:rPr>
                <w:sz w:val="24"/>
                <w:szCs w:val="24"/>
              </w:rPr>
              <w:t xml:space="preserve">. </w:t>
            </w:r>
            <w:proofErr w:type="spellStart"/>
            <w:r w:rsidRPr="001439B0">
              <w:rPr>
                <w:sz w:val="24"/>
                <w:szCs w:val="24"/>
                <w:lang w:val="en-US"/>
              </w:rPr>
              <w:t>Kraków</w:t>
            </w:r>
            <w:proofErr w:type="spellEnd"/>
            <w:r w:rsidRPr="001439B0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1439B0">
              <w:rPr>
                <w:sz w:val="24"/>
                <w:szCs w:val="24"/>
                <w:lang w:val="en-US"/>
              </w:rPr>
              <w:t>Znak</w:t>
            </w:r>
            <w:proofErr w:type="spellEnd"/>
            <w:r w:rsidRPr="001439B0">
              <w:rPr>
                <w:sz w:val="24"/>
                <w:szCs w:val="24"/>
                <w:lang w:val="en-US"/>
              </w:rPr>
              <w:t>, 2001.</w:t>
            </w:r>
          </w:p>
          <w:p w:rsidR="00ED7530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GB"/>
              </w:rPr>
              <w:t>Peter Ackroyd</w:t>
            </w:r>
            <w:r w:rsidR="00796242" w:rsidRPr="001439B0">
              <w:rPr>
                <w:sz w:val="24"/>
                <w:szCs w:val="24"/>
                <w:lang w:val="en-GB"/>
              </w:rPr>
              <w:t>.</w:t>
            </w:r>
            <w:r w:rsidRPr="001439B0">
              <w:rPr>
                <w:sz w:val="24"/>
                <w:szCs w:val="24"/>
                <w:lang w:val="en-GB"/>
              </w:rPr>
              <w:t xml:space="preserve"> </w:t>
            </w:r>
            <w:r w:rsidRPr="001439B0">
              <w:rPr>
                <w:i/>
                <w:sz w:val="24"/>
                <w:szCs w:val="24"/>
                <w:lang w:val="en-GB"/>
              </w:rPr>
              <w:t>London</w:t>
            </w:r>
            <w:r w:rsidRPr="001439B0">
              <w:rPr>
                <w:sz w:val="24"/>
                <w:szCs w:val="24"/>
                <w:lang w:val="en-GB"/>
              </w:rPr>
              <w:t xml:space="preserve">. </w:t>
            </w:r>
            <w:r w:rsidRPr="001439B0">
              <w:rPr>
                <w:i/>
                <w:sz w:val="24"/>
                <w:szCs w:val="24"/>
                <w:lang w:val="en-GB"/>
              </w:rPr>
              <w:t>The Concise Biography</w:t>
            </w:r>
            <w:r w:rsidRPr="001439B0">
              <w:rPr>
                <w:sz w:val="24"/>
                <w:szCs w:val="24"/>
                <w:lang w:val="en-GB"/>
              </w:rPr>
              <w:t>. London: Vintage Books, 2012</w:t>
            </w:r>
            <w:r w:rsidR="00ED7530" w:rsidRPr="001439B0">
              <w:rPr>
                <w:sz w:val="24"/>
                <w:szCs w:val="24"/>
                <w:lang w:val="en-GB"/>
              </w:rPr>
              <w:t>.</w:t>
            </w:r>
            <w:r w:rsidRPr="001439B0">
              <w:rPr>
                <w:sz w:val="24"/>
                <w:szCs w:val="24"/>
                <w:lang w:val="en-GB"/>
              </w:rPr>
              <w:t xml:space="preserve"> </w:t>
            </w:r>
          </w:p>
          <w:p w:rsidR="00EC4D31" w:rsidRPr="001439B0" w:rsidRDefault="00EC4D31" w:rsidP="001F55E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439B0">
              <w:rPr>
                <w:sz w:val="24"/>
                <w:szCs w:val="24"/>
                <w:lang w:val="en-US"/>
              </w:rPr>
              <w:t>Francis Sheppard</w:t>
            </w:r>
            <w:r w:rsidR="00796242" w:rsidRPr="001439B0">
              <w:rPr>
                <w:sz w:val="24"/>
                <w:szCs w:val="24"/>
                <w:lang w:val="en-US"/>
              </w:rPr>
              <w:t>.</w:t>
            </w:r>
            <w:r w:rsidRPr="001439B0">
              <w:rPr>
                <w:sz w:val="24"/>
                <w:szCs w:val="24"/>
                <w:lang w:val="en-US"/>
              </w:rPr>
              <w:t xml:space="preserve"> </w:t>
            </w:r>
            <w:r w:rsidRPr="001439B0">
              <w:rPr>
                <w:i/>
                <w:sz w:val="24"/>
                <w:szCs w:val="24"/>
                <w:lang w:val="en-US"/>
              </w:rPr>
              <w:t>London. A History</w:t>
            </w:r>
            <w:r w:rsidRPr="001439B0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</w:rPr>
            </w:pP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Ben Judah</w:t>
            </w:r>
            <w:r w:rsidR="00796242"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>.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</w:t>
            </w:r>
            <w:r w:rsidR="00ED7530" w:rsidRPr="001439B0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.</w:t>
            </w:r>
            <w:r w:rsidRPr="001439B0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="00ED7530" w:rsidRPr="001439B0">
              <w:rPr>
                <w:rFonts w:eastAsiaTheme="minorEastAsia"/>
                <w:kern w:val="24"/>
                <w:sz w:val="24"/>
                <w:szCs w:val="24"/>
              </w:rPr>
              <w:t xml:space="preserve">London: </w:t>
            </w:r>
            <w:proofErr w:type="spellStart"/>
            <w:r w:rsidR="00ED7530" w:rsidRPr="001439B0">
              <w:rPr>
                <w:rFonts w:eastAsiaTheme="minorEastAsia"/>
                <w:kern w:val="24"/>
                <w:sz w:val="24"/>
                <w:szCs w:val="24"/>
              </w:rPr>
              <w:t>Picador</w:t>
            </w:r>
            <w:proofErr w:type="spellEnd"/>
            <w:r w:rsidR="00ED7530" w:rsidRPr="001439B0">
              <w:rPr>
                <w:rFonts w:eastAsiaTheme="minorEastAsia"/>
                <w:kern w:val="24"/>
                <w:sz w:val="24"/>
                <w:szCs w:val="24"/>
              </w:rPr>
              <w:t xml:space="preserve">, </w:t>
            </w:r>
            <w:r w:rsidRPr="001439B0">
              <w:rPr>
                <w:rFonts w:eastAsiaTheme="minorEastAsia"/>
                <w:kern w:val="24"/>
                <w:sz w:val="24"/>
                <w:szCs w:val="24"/>
              </w:rPr>
              <w:t>201</w:t>
            </w:r>
            <w:r w:rsidR="00C87A21" w:rsidRPr="001439B0">
              <w:rPr>
                <w:rFonts w:eastAsiaTheme="minorEastAsia"/>
                <w:kern w:val="24"/>
                <w:sz w:val="24"/>
                <w:szCs w:val="24"/>
              </w:rPr>
              <w:t xml:space="preserve">6 (Wydanie polskie: </w:t>
            </w:r>
            <w:r w:rsidR="00C87A21" w:rsidRPr="001439B0">
              <w:rPr>
                <w:rFonts w:eastAsiaTheme="minorEastAsia"/>
                <w:i/>
                <w:kern w:val="24"/>
                <w:sz w:val="24"/>
                <w:szCs w:val="24"/>
              </w:rPr>
              <w:t>Nowi Londyńczycy</w:t>
            </w:r>
            <w:r w:rsidR="00C87A21" w:rsidRPr="001439B0">
              <w:rPr>
                <w:rFonts w:eastAsiaTheme="minorEastAsia"/>
                <w:kern w:val="24"/>
                <w:sz w:val="24"/>
                <w:szCs w:val="24"/>
              </w:rPr>
              <w:t xml:space="preserve">, Tłum. </w:t>
            </w:r>
            <w:r w:rsidR="00C87A21" w:rsidRPr="001F55E8">
              <w:rPr>
                <w:rFonts w:eastAsiaTheme="minorEastAsia"/>
                <w:kern w:val="24"/>
                <w:sz w:val="24"/>
                <w:szCs w:val="24"/>
              </w:rPr>
              <w:t>Barbara Gutowska-Nowak. Krakó</w:t>
            </w:r>
            <w:r w:rsidR="00C87A21" w:rsidRPr="001439B0">
              <w:rPr>
                <w:rFonts w:eastAsiaTheme="minorEastAsia"/>
                <w:kern w:val="24"/>
                <w:sz w:val="24"/>
                <w:szCs w:val="24"/>
              </w:rPr>
              <w:t>w: Wydawnictwo Uniwersytetu Jagiellońskiego, 2018).</w:t>
            </w:r>
          </w:p>
          <w:p w:rsidR="00EC4D31" w:rsidRPr="001439B0" w:rsidRDefault="00EC4D31" w:rsidP="001F55E8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1439B0">
              <w:rPr>
                <w:sz w:val="24"/>
                <w:szCs w:val="24"/>
              </w:rPr>
              <w:t>Ewa Winnicka</w:t>
            </w:r>
            <w:r w:rsidR="00796242" w:rsidRPr="001439B0">
              <w:rPr>
                <w:sz w:val="24"/>
                <w:szCs w:val="24"/>
              </w:rPr>
              <w:t>.</w:t>
            </w:r>
            <w:r w:rsidRPr="001439B0">
              <w:rPr>
                <w:sz w:val="24"/>
                <w:szCs w:val="24"/>
              </w:rPr>
              <w:t xml:space="preserve"> </w:t>
            </w:r>
            <w:r w:rsidRPr="001439B0">
              <w:rPr>
                <w:i/>
                <w:sz w:val="24"/>
                <w:szCs w:val="24"/>
              </w:rPr>
              <w:t>Angole</w:t>
            </w:r>
            <w:r w:rsidRPr="001439B0">
              <w:rPr>
                <w:sz w:val="24"/>
                <w:szCs w:val="24"/>
              </w:rPr>
              <w:t xml:space="preserve">. Wołowiec: Wydawnictwo Czarne, 2014; </w:t>
            </w:r>
            <w:r w:rsidRPr="001439B0">
              <w:rPr>
                <w:i/>
                <w:sz w:val="24"/>
                <w:szCs w:val="24"/>
              </w:rPr>
              <w:t>Londyńczycy</w:t>
            </w:r>
            <w:r w:rsidRPr="001439B0">
              <w:rPr>
                <w:sz w:val="24"/>
                <w:szCs w:val="24"/>
              </w:rPr>
              <w:t>. Wołowiec: Wydawnictwo Czarne, 2011.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</w:rPr>
            </w:pPr>
            <w:r w:rsidRPr="001439B0">
              <w:rPr>
                <w:sz w:val="24"/>
                <w:szCs w:val="24"/>
              </w:rPr>
              <w:t xml:space="preserve">Edyta </w:t>
            </w:r>
            <w:proofErr w:type="spellStart"/>
            <w:r w:rsidRPr="001439B0">
              <w:rPr>
                <w:sz w:val="24"/>
                <w:szCs w:val="24"/>
              </w:rPr>
              <w:t>Hołdyńska</w:t>
            </w:r>
            <w:proofErr w:type="spellEnd"/>
            <w:r w:rsidR="00796242" w:rsidRPr="001439B0">
              <w:rPr>
                <w:sz w:val="24"/>
                <w:szCs w:val="24"/>
              </w:rPr>
              <w:t>.</w:t>
            </w:r>
            <w:r w:rsidRPr="001439B0">
              <w:rPr>
                <w:sz w:val="24"/>
                <w:szCs w:val="24"/>
              </w:rPr>
              <w:t xml:space="preserve"> </w:t>
            </w:r>
            <w:r w:rsidRPr="001439B0">
              <w:rPr>
                <w:i/>
                <w:sz w:val="24"/>
                <w:szCs w:val="24"/>
              </w:rPr>
              <w:t>Emigracja ambicji</w:t>
            </w:r>
            <w:r w:rsidR="00C87A21" w:rsidRPr="001439B0">
              <w:rPr>
                <w:sz w:val="24"/>
                <w:szCs w:val="24"/>
              </w:rPr>
              <w:t xml:space="preserve">. Poznań: Zysk i Ska, </w:t>
            </w:r>
            <w:r w:rsidRPr="001439B0">
              <w:rPr>
                <w:sz w:val="24"/>
                <w:szCs w:val="24"/>
              </w:rPr>
              <w:t>2017.</w:t>
            </w:r>
          </w:p>
          <w:p w:rsidR="00EC4D31" w:rsidRPr="001439B0" w:rsidRDefault="00EC4D31" w:rsidP="001F55E8">
            <w:pPr>
              <w:ind w:left="72"/>
              <w:rPr>
                <w:sz w:val="24"/>
                <w:szCs w:val="24"/>
              </w:rPr>
            </w:pPr>
            <w:r w:rsidRPr="001439B0">
              <w:rPr>
                <w:sz w:val="24"/>
                <w:szCs w:val="24"/>
              </w:rPr>
              <w:t xml:space="preserve">Aleksandra Łojek. </w:t>
            </w:r>
            <w:r w:rsidRPr="001439B0">
              <w:rPr>
                <w:i/>
                <w:sz w:val="24"/>
                <w:szCs w:val="24"/>
              </w:rPr>
              <w:t>Belfast. 99 ścian pokoju</w:t>
            </w:r>
            <w:r w:rsidRPr="001439B0">
              <w:rPr>
                <w:sz w:val="24"/>
                <w:szCs w:val="24"/>
              </w:rPr>
              <w:t xml:space="preserve">. </w:t>
            </w:r>
            <w:r w:rsidR="00C87A21" w:rsidRPr="001439B0">
              <w:rPr>
                <w:sz w:val="24"/>
                <w:szCs w:val="24"/>
              </w:rPr>
              <w:t>Wołowiec</w:t>
            </w:r>
            <w:r w:rsidRPr="001439B0">
              <w:rPr>
                <w:sz w:val="24"/>
                <w:szCs w:val="24"/>
              </w:rPr>
              <w:t>: Wydawnictwo Czarne, 2015.</w:t>
            </w:r>
          </w:p>
          <w:p w:rsidR="004A4628" w:rsidRPr="001439B0" w:rsidRDefault="00EC4D31" w:rsidP="001F55E8">
            <w:pPr>
              <w:ind w:left="72"/>
              <w:rPr>
                <w:szCs w:val="24"/>
              </w:rPr>
            </w:pPr>
            <w:r w:rsidRPr="001439B0">
              <w:rPr>
                <w:sz w:val="24"/>
                <w:szCs w:val="24"/>
              </w:rPr>
              <w:t xml:space="preserve">Stanisław </w:t>
            </w:r>
            <w:proofErr w:type="spellStart"/>
            <w:r w:rsidRPr="001439B0">
              <w:rPr>
                <w:sz w:val="24"/>
                <w:szCs w:val="24"/>
              </w:rPr>
              <w:t>Cat</w:t>
            </w:r>
            <w:proofErr w:type="spellEnd"/>
            <w:r w:rsidRPr="001439B0">
              <w:rPr>
                <w:sz w:val="24"/>
                <w:szCs w:val="24"/>
              </w:rPr>
              <w:t xml:space="preserve"> Mackiewicz</w:t>
            </w:r>
            <w:r w:rsidR="00796242" w:rsidRPr="001439B0">
              <w:rPr>
                <w:sz w:val="24"/>
                <w:szCs w:val="24"/>
              </w:rPr>
              <w:t>.</w:t>
            </w:r>
            <w:r w:rsidRPr="001439B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439B0">
              <w:rPr>
                <w:i/>
                <w:sz w:val="24"/>
                <w:szCs w:val="24"/>
              </w:rPr>
              <w:t>Londyniszcz</w:t>
            </w:r>
            <w:r w:rsidR="00C87A21" w:rsidRPr="001439B0">
              <w:rPr>
                <w:i/>
                <w:sz w:val="24"/>
                <w:szCs w:val="24"/>
              </w:rPr>
              <w:t>e</w:t>
            </w:r>
            <w:proofErr w:type="spellEnd"/>
            <w:r w:rsidR="00C87A21" w:rsidRPr="001439B0">
              <w:rPr>
                <w:i/>
                <w:sz w:val="24"/>
                <w:szCs w:val="24"/>
              </w:rPr>
              <w:t xml:space="preserve">. </w:t>
            </w:r>
            <w:r w:rsidR="00C87A21" w:rsidRPr="001439B0">
              <w:rPr>
                <w:sz w:val="24"/>
                <w:szCs w:val="24"/>
              </w:rPr>
              <w:t xml:space="preserve">Kraków: </w:t>
            </w:r>
            <w:proofErr w:type="spellStart"/>
            <w:r w:rsidR="00C87A21" w:rsidRPr="001439B0">
              <w:rPr>
                <w:sz w:val="24"/>
                <w:szCs w:val="24"/>
              </w:rPr>
              <w:t>Universitas</w:t>
            </w:r>
            <w:proofErr w:type="spellEnd"/>
            <w:r w:rsidR="00C87A21" w:rsidRPr="001439B0">
              <w:rPr>
                <w:sz w:val="24"/>
                <w:szCs w:val="24"/>
              </w:rPr>
              <w:t>, 2013</w:t>
            </w:r>
            <w:r w:rsidRPr="001439B0">
              <w:rPr>
                <w:sz w:val="24"/>
                <w:szCs w:val="24"/>
              </w:rPr>
              <w:t>.</w:t>
            </w:r>
          </w:p>
        </w:tc>
      </w:tr>
      <w:tr w:rsidR="004A4628" w:rsidRPr="006E55D5" w:rsidTr="004E1E91">
        <w:tc>
          <w:tcPr>
            <w:tcW w:w="2660" w:type="dxa"/>
          </w:tcPr>
          <w:p w:rsidR="004A4628" w:rsidRPr="006E55D5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 konwersatoryjny</w:t>
            </w:r>
          </w:p>
          <w:p w:rsidR="00D866CD" w:rsidRPr="006E55D5" w:rsidRDefault="00D866CD" w:rsidP="00D866CD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Prezentacja multimedialna</w:t>
            </w:r>
          </w:p>
          <w:p w:rsidR="00076E4B" w:rsidRPr="006E55D5" w:rsidRDefault="007C067C" w:rsidP="00076E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</w:t>
            </w:r>
            <w:r w:rsidR="001F55E8">
              <w:rPr>
                <w:sz w:val="24"/>
                <w:szCs w:val="24"/>
              </w:rPr>
              <w:t xml:space="preserve"> przygotowanych</w:t>
            </w:r>
            <w:r w:rsidR="00076E4B" w:rsidRPr="006E55D5">
              <w:rPr>
                <w:sz w:val="24"/>
                <w:szCs w:val="24"/>
              </w:rPr>
              <w:t xml:space="preserve"> lub wybra</w:t>
            </w:r>
            <w:r w:rsidR="001F55E8">
              <w:rPr>
                <w:sz w:val="24"/>
                <w:szCs w:val="24"/>
              </w:rPr>
              <w:t>nych przez prowadzącego  materiałów drukowanych, audio i wideo</w:t>
            </w:r>
          </w:p>
          <w:p w:rsidR="00D866CD" w:rsidRPr="006E55D5" w:rsidRDefault="00D866CD" w:rsidP="00D866CD">
            <w:pPr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Dyskusja</w:t>
            </w:r>
          </w:p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6E55D5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6E55D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 xml:space="preserve">Nr efektu </w:t>
            </w:r>
          </w:p>
          <w:p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>uczenia się/grupy efektów</w:t>
            </w:r>
            <w:r w:rsidRPr="006E55D5">
              <w:rPr>
                <w:sz w:val="18"/>
                <w:szCs w:val="18"/>
              </w:rPr>
              <w:br/>
            </w:r>
          </w:p>
        </w:tc>
      </w:tr>
      <w:tr w:rsidR="004A4628" w:rsidRPr="006E55D5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  <w:p w:rsidR="004A4628" w:rsidRPr="006E55D5" w:rsidRDefault="003215B9" w:rsidP="00326C9F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5EA8" w:rsidRPr="006E55D5" w:rsidRDefault="00205EA8" w:rsidP="004E1E91">
            <w:pPr>
              <w:rPr>
                <w:sz w:val="24"/>
                <w:szCs w:val="24"/>
              </w:rPr>
            </w:pPr>
          </w:p>
          <w:p w:rsidR="004A4628" w:rsidRPr="006E55D5" w:rsidRDefault="00205EA8" w:rsidP="002B328F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06</w:t>
            </w:r>
            <w:r w:rsidR="002B328F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>07</w:t>
            </w:r>
          </w:p>
        </w:tc>
      </w:tr>
      <w:tr w:rsidR="004A4628" w:rsidRPr="006E55D5" w:rsidTr="004E1E91">
        <w:tc>
          <w:tcPr>
            <w:tcW w:w="8208" w:type="dxa"/>
            <w:gridSpan w:val="2"/>
          </w:tcPr>
          <w:p w:rsidR="00796242" w:rsidRPr="006E55D5" w:rsidRDefault="00796242" w:rsidP="004E1E91">
            <w:pPr>
              <w:rPr>
                <w:sz w:val="24"/>
                <w:szCs w:val="24"/>
              </w:rPr>
            </w:pPr>
          </w:p>
          <w:p w:rsidR="004A4628" w:rsidRPr="006E55D5" w:rsidRDefault="00796242" w:rsidP="00326C9F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 xml:space="preserve">Przygotowanie prezentacji lub </w:t>
            </w:r>
            <w:r w:rsidR="00076E4B" w:rsidRPr="006E55D5">
              <w:rPr>
                <w:sz w:val="24"/>
                <w:szCs w:val="24"/>
              </w:rPr>
              <w:t>napisanie eseju</w:t>
            </w:r>
            <w:r w:rsidRPr="006E55D5">
              <w:rPr>
                <w:sz w:val="24"/>
                <w:szCs w:val="24"/>
              </w:rPr>
              <w:t xml:space="preserve"> na wybrany przez stud</w:t>
            </w:r>
            <w:r w:rsidR="007B1C04">
              <w:rPr>
                <w:sz w:val="24"/>
                <w:szCs w:val="24"/>
              </w:rPr>
              <w:t>entów i uzgodniony z prowadzącym</w:t>
            </w:r>
            <w:r w:rsidRPr="006E55D5">
              <w:rPr>
                <w:sz w:val="24"/>
                <w:szCs w:val="24"/>
              </w:rPr>
              <w:t xml:space="preserve"> temat z zakresu szeroko pojętej kultury brytyjskiej lub irlandzkiej</w:t>
            </w:r>
          </w:p>
        </w:tc>
        <w:tc>
          <w:tcPr>
            <w:tcW w:w="1800" w:type="dxa"/>
          </w:tcPr>
          <w:p w:rsidR="00205EA8" w:rsidRPr="006E55D5" w:rsidRDefault="00205EA8" w:rsidP="004E1E91">
            <w:pPr>
              <w:rPr>
                <w:sz w:val="24"/>
                <w:szCs w:val="24"/>
              </w:rPr>
            </w:pPr>
          </w:p>
          <w:p w:rsidR="004A4628" w:rsidRPr="006E55D5" w:rsidRDefault="00205EA8" w:rsidP="002B328F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04</w:t>
            </w:r>
            <w:r w:rsidR="002B328F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>05</w:t>
            </w:r>
            <w:r w:rsidR="002B328F">
              <w:rPr>
                <w:sz w:val="24"/>
                <w:szCs w:val="24"/>
              </w:rPr>
              <w:t>,06,</w:t>
            </w:r>
            <w:r w:rsidRPr="006E55D5">
              <w:rPr>
                <w:sz w:val="24"/>
                <w:szCs w:val="24"/>
              </w:rPr>
              <w:t>07</w:t>
            </w:r>
          </w:p>
        </w:tc>
      </w:tr>
      <w:tr w:rsidR="004A4628" w:rsidRPr="006E55D5" w:rsidTr="004E1E91">
        <w:tc>
          <w:tcPr>
            <w:tcW w:w="8208" w:type="dxa"/>
            <w:gridSpan w:val="2"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  <w:p w:rsidR="004A4628" w:rsidRPr="006E55D5" w:rsidRDefault="00796242" w:rsidP="00326C9F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2"/>
              </w:rPr>
              <w:t xml:space="preserve">Egzamin </w:t>
            </w:r>
          </w:p>
        </w:tc>
        <w:tc>
          <w:tcPr>
            <w:tcW w:w="1800" w:type="dxa"/>
          </w:tcPr>
          <w:p w:rsidR="00205EA8" w:rsidRPr="006E55D5" w:rsidRDefault="00205EA8" w:rsidP="004E1E91">
            <w:pPr>
              <w:rPr>
                <w:sz w:val="24"/>
                <w:szCs w:val="24"/>
              </w:rPr>
            </w:pPr>
          </w:p>
          <w:p w:rsidR="004A4628" w:rsidRPr="006E55D5" w:rsidRDefault="00205EA8" w:rsidP="007B1C04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01</w:t>
            </w:r>
            <w:r w:rsidR="007B1C04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>02</w:t>
            </w:r>
            <w:r w:rsidR="007B1C04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>03</w:t>
            </w:r>
            <w:r w:rsidR="007B1C04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>06</w:t>
            </w:r>
          </w:p>
        </w:tc>
      </w:tr>
      <w:tr w:rsidR="004A4628" w:rsidRPr="006E55D5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6E55D5" w:rsidRDefault="004A462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628" w:rsidRPr="007B1C04" w:rsidRDefault="004A4628" w:rsidP="004E1E91">
            <w:pPr>
              <w:rPr>
                <w:b/>
                <w:sz w:val="24"/>
                <w:szCs w:val="24"/>
              </w:rPr>
            </w:pPr>
            <w:r w:rsidRPr="007B1C04">
              <w:rPr>
                <w:b/>
                <w:sz w:val="24"/>
                <w:szCs w:val="24"/>
              </w:rPr>
              <w:t>Egzamin</w:t>
            </w:r>
          </w:p>
          <w:p w:rsidR="004A4628" w:rsidRPr="006E55D5" w:rsidRDefault="00B475EE" w:rsidP="00B475EE">
            <w:pPr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 xml:space="preserve">Egzamin pisemny </w:t>
            </w:r>
            <w:r w:rsidR="007B1C04" w:rsidRPr="006E55D5">
              <w:rPr>
                <w:sz w:val="24"/>
                <w:szCs w:val="22"/>
              </w:rPr>
              <w:t>składa się z pytań otwartych, wymagających samodzielnego sformułowania krótkich wypowiedzi pisemnych</w:t>
            </w:r>
            <w:r>
              <w:rPr>
                <w:sz w:val="24"/>
                <w:szCs w:val="22"/>
              </w:rPr>
              <w:t>.</w:t>
            </w:r>
          </w:p>
        </w:tc>
      </w:tr>
    </w:tbl>
    <w:p w:rsidR="004A4628" w:rsidRPr="006E55D5" w:rsidRDefault="004A4628" w:rsidP="004A4628">
      <w:pPr>
        <w:rPr>
          <w:sz w:val="22"/>
          <w:szCs w:val="22"/>
        </w:rPr>
      </w:pPr>
    </w:p>
    <w:p w:rsidR="004A4628" w:rsidRPr="006E55D5" w:rsidRDefault="004A4628" w:rsidP="004A4628">
      <w:pPr>
        <w:rPr>
          <w:sz w:val="22"/>
          <w:szCs w:val="22"/>
        </w:rPr>
      </w:pPr>
    </w:p>
    <w:p w:rsidR="004A4628" w:rsidRPr="006E55D5" w:rsidRDefault="004A4628" w:rsidP="004A4628">
      <w:pPr>
        <w:rPr>
          <w:sz w:val="22"/>
          <w:szCs w:val="22"/>
        </w:rPr>
      </w:pPr>
    </w:p>
    <w:p w:rsidR="004A4628" w:rsidRPr="006E55D5" w:rsidRDefault="004A4628" w:rsidP="004A4628">
      <w:pPr>
        <w:rPr>
          <w:sz w:val="22"/>
          <w:szCs w:val="22"/>
        </w:rPr>
      </w:pPr>
    </w:p>
    <w:p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6E55D5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6E55D5" w:rsidRDefault="004A4628" w:rsidP="004E1E91">
            <w:pPr>
              <w:jc w:val="center"/>
              <w:rPr>
                <w:b/>
              </w:rPr>
            </w:pPr>
          </w:p>
          <w:p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NAKŁAD PRACY STUDENTA</w:t>
            </w:r>
          </w:p>
          <w:p w:rsidR="004A4628" w:rsidRPr="006E55D5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6E55D5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6E55D5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  <w:vMerge/>
          </w:tcPr>
          <w:p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6E55D5" w:rsidRDefault="004A4628" w:rsidP="004E1E91">
            <w:pPr>
              <w:jc w:val="center"/>
            </w:pPr>
            <w:r w:rsidRPr="006E55D5">
              <w:t xml:space="preserve">Ogółem </w:t>
            </w: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</w:pPr>
            <w:r w:rsidRPr="006E55D5">
              <w:t xml:space="preserve">W tym zajęcia powiązane </w:t>
            </w:r>
            <w:r w:rsidRPr="006E55D5">
              <w:br/>
              <w:t>z praktycznym przygotowaniem zawodowym</w:t>
            </w: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E55D5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E55D5" w:rsidRDefault="004A4628" w:rsidP="006E55D5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Przygotowanie projektu / eseju / itp.</w:t>
            </w:r>
            <w:r w:rsidRPr="006E55D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6E55D5" w:rsidRDefault="003631EC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E55D5" w:rsidRDefault="00FB777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6E55D5" w:rsidRDefault="003215B9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</w:tcPr>
          <w:p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6E55D5" w:rsidRDefault="003631EC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6E55D5" w:rsidRDefault="00FB777E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6E55D5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6E55D5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6E55D5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</w:p>
          <w:p w:rsidR="004A4628" w:rsidRPr="006E55D5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E55D5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6E55D5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6E55D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</w:p>
          <w:p w:rsidR="004A4628" w:rsidRPr="006E55D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55D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B777E" w:rsidRDefault="006E55D5" w:rsidP="00FB777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B777E">
              <w:rPr>
                <w:b/>
                <w:sz w:val="24"/>
                <w:szCs w:val="24"/>
              </w:rPr>
              <w:t>2</w:t>
            </w:r>
          </w:p>
          <w:p w:rsidR="003631EC" w:rsidRPr="003631EC" w:rsidRDefault="00FB777E" w:rsidP="00FB777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3631EC" w:rsidRPr="003631EC">
              <w:rPr>
                <w:sz w:val="24"/>
                <w:szCs w:val="24"/>
              </w:rPr>
              <w:t>)</w:t>
            </w:r>
          </w:p>
        </w:tc>
      </w:tr>
      <w:tr w:rsidR="004A4628" w:rsidRPr="006E55D5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6E55D5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631EC" w:rsidRDefault="003631EC" w:rsidP="003631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6E55D5" w:rsidRPr="006E55D5" w:rsidRDefault="003631EC" w:rsidP="003631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72563">
              <w:rPr>
                <w:sz w:val="24"/>
                <w:szCs w:val="24"/>
              </w:rPr>
              <w:t>(30+10+1)</w:t>
            </w:r>
          </w:p>
        </w:tc>
      </w:tr>
    </w:tbl>
    <w:p w:rsidR="003215B9" w:rsidRPr="006E55D5" w:rsidRDefault="003215B9" w:rsidP="00796242"/>
    <w:p w:rsidR="00D866CD" w:rsidRPr="006E55D5" w:rsidRDefault="00D866CD"/>
    <w:sectPr w:rsidR="00D866CD" w:rsidRPr="006E55D5" w:rsidSect="009B1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8A4" w:rsidRDefault="005F38A4" w:rsidP="000B773F">
      <w:r>
        <w:separator/>
      </w:r>
    </w:p>
  </w:endnote>
  <w:endnote w:type="continuationSeparator" w:id="0">
    <w:p w:rsidR="005F38A4" w:rsidRDefault="005F38A4" w:rsidP="000B7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8A4" w:rsidRDefault="005F38A4" w:rsidP="000B773F">
      <w:r>
        <w:separator/>
      </w:r>
    </w:p>
  </w:footnote>
  <w:footnote w:type="continuationSeparator" w:id="0">
    <w:p w:rsidR="005F38A4" w:rsidRDefault="005F38A4" w:rsidP="000B7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628"/>
    <w:rsid w:val="00076E4B"/>
    <w:rsid w:val="000A4D28"/>
    <w:rsid w:val="000B773F"/>
    <w:rsid w:val="001439B0"/>
    <w:rsid w:val="00190AC9"/>
    <w:rsid w:val="001F55E8"/>
    <w:rsid w:val="00205EA8"/>
    <w:rsid w:val="002B328F"/>
    <w:rsid w:val="003215B9"/>
    <w:rsid w:val="00326C9F"/>
    <w:rsid w:val="003631EC"/>
    <w:rsid w:val="00370ECB"/>
    <w:rsid w:val="003846E9"/>
    <w:rsid w:val="003C63FE"/>
    <w:rsid w:val="004A3B7A"/>
    <w:rsid w:val="004A4628"/>
    <w:rsid w:val="004E1590"/>
    <w:rsid w:val="004F0C00"/>
    <w:rsid w:val="005E1ECA"/>
    <w:rsid w:val="005F38A4"/>
    <w:rsid w:val="006E55D5"/>
    <w:rsid w:val="007167E5"/>
    <w:rsid w:val="00796242"/>
    <w:rsid w:val="007B1C04"/>
    <w:rsid w:val="007C067C"/>
    <w:rsid w:val="007C4F2E"/>
    <w:rsid w:val="007D4F13"/>
    <w:rsid w:val="00874A7E"/>
    <w:rsid w:val="008E3A14"/>
    <w:rsid w:val="009320C6"/>
    <w:rsid w:val="009B1EB2"/>
    <w:rsid w:val="009C52E9"/>
    <w:rsid w:val="00B475EE"/>
    <w:rsid w:val="00C338FC"/>
    <w:rsid w:val="00C35308"/>
    <w:rsid w:val="00C87A21"/>
    <w:rsid w:val="00D3637A"/>
    <w:rsid w:val="00D866CD"/>
    <w:rsid w:val="00EC4D31"/>
    <w:rsid w:val="00EC54DA"/>
    <w:rsid w:val="00ED7530"/>
    <w:rsid w:val="00F34B3A"/>
    <w:rsid w:val="00F478A9"/>
    <w:rsid w:val="00FB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C4D31"/>
    <w:pPr>
      <w:spacing w:after="200" w:line="276" w:lineRule="auto"/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73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7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B77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Notes_from_a_Big_Count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A1B34-2C80-429D-90F3-42703AF3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5</cp:revision>
  <dcterms:created xsi:type="dcterms:W3CDTF">2019-05-11T11:34:00Z</dcterms:created>
  <dcterms:modified xsi:type="dcterms:W3CDTF">2019-05-29T13:17:00Z</dcterms:modified>
</cp:coreProperties>
</file>